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To get the most out of your practice AP Exam, be sure to follow these tips and guidelines: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Print the entire practice-test double-sided.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Remove the bubble sheets.  </w:t>
      </w:r>
      <w:r w:rsidDel="00000000" w:rsidR="00000000" w:rsidRPr="00000000">
        <w:rPr>
          <w:rtl w:val="0"/>
        </w:rPr>
        <w:t xml:space="preserve">They are located at the beginning of the practice exam.  Use them to fill out your answers to the multiple choice sections.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Remove the multiple choice answer key, the free response scoring, the free response explanations and the scoring worksheet.  </w:t>
      </w:r>
      <w:r w:rsidDel="00000000" w:rsidR="00000000" w:rsidRPr="00000000">
        <w:rPr>
          <w:rtl w:val="0"/>
        </w:rPr>
        <w:t xml:space="preserve">These are all located at the back of the practice exam, after the exam questions.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Create a handy test booklet with the remaining pages (the exam questions).</w:t>
      </w:r>
      <w:r w:rsidDel="00000000" w:rsidR="00000000" w:rsidRPr="00000000">
        <w:rPr>
          <w:rtl w:val="0"/>
        </w:rPr>
        <w:t xml:space="preserve">  Staple 3x along the top left, middle left, and bottom left, as shown: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257550" cy="288607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383150" y="1149400"/>
                          <a:ext cx="3257550" cy="2886075"/>
                          <a:chOff x="1383150" y="1149400"/>
                          <a:chExt cx="3233800" cy="28638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698150" y="1149400"/>
                            <a:ext cx="1918800" cy="28638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785825" y="1407525"/>
                            <a:ext cx="0" cy="263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785825" y="2415675"/>
                            <a:ext cx="0" cy="263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785825" y="3491975"/>
                            <a:ext cx="0" cy="263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3155950" y="1714350"/>
                            <a:ext cx="1129800" cy="83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Front Cover of your AP Exam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1383150" y="2273500"/>
                            <a:ext cx="730500" cy="61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Staple here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2065000" y="1665650"/>
                            <a:ext cx="525900" cy="623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079550" y="2873550"/>
                            <a:ext cx="496800" cy="574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035750" y="2581300"/>
                            <a:ext cx="5844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3170500" y="1728900"/>
                            <a:ext cx="1100700" cy="8022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257550" cy="288607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7550" cy="28860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Timing.</w:t>
      </w:r>
      <w:r w:rsidDel="00000000" w:rsidR="00000000" w:rsidRPr="00000000">
        <w:rPr>
          <w:rtl w:val="0"/>
        </w:rPr>
        <w:t xml:space="preserve"> Use a timer to start and stop each section.  The timing for each AP exam will vary, so be sure to check how much time is given for each section in advance.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Breaks. </w:t>
      </w:r>
      <w:r w:rsidDel="00000000" w:rsidR="00000000" w:rsidRPr="00000000">
        <w:rPr>
          <w:rtl w:val="0"/>
        </w:rPr>
        <w:t xml:space="preserve"> One 10-min break is typically given after Section 1.  During this break, be sure to get up, stretch, and have something to eat or drink.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No distractions!</w:t>
      </w:r>
      <w:r w:rsidDel="00000000" w:rsidR="00000000" w:rsidRPr="00000000">
        <w:rPr>
          <w:rtl w:val="0"/>
        </w:rPr>
        <w:t xml:space="preserve">  Take the test in a quiet area with no distractions.  Distractions almost always yield suboptimal results.  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Do your work in the test booklet. </w:t>
      </w:r>
      <w:r w:rsidDel="00000000" w:rsidR="00000000" w:rsidRPr="00000000">
        <w:rPr>
          <w:rtl w:val="0"/>
        </w:rPr>
        <w:t xml:space="preserve"> Do not do your work on separate scrap paper.  Be sure to use the bubble sheet to fill in your answers for each section.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Scoring your test.</w:t>
      </w:r>
      <w:r w:rsidDel="00000000" w:rsidR="00000000" w:rsidRPr="00000000">
        <w:rPr>
          <w:rtl w:val="0"/>
        </w:rPr>
        <w:t xml:space="preserve">  Use the multiple choice key, scoring guidelines, and scoring worksheet that accompany each test to determine your scores for each section and your overall score.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